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27D" w:rsidRPr="000E3088" w:rsidRDefault="004F027D" w:rsidP="004F027D">
      <w:pPr>
        <w:spacing w:after="0"/>
        <w:jc w:val="both"/>
        <w:rPr>
          <w:rFonts w:ascii="Times New Roman" w:hAnsi="Times New Roman"/>
          <w:b/>
          <w:sz w:val="24"/>
          <w:szCs w:val="24"/>
          <w:lang w:val="en-GB" w:eastAsia="en-US"/>
        </w:rPr>
      </w:pPr>
      <w:r w:rsidRPr="004F027D">
        <w:rPr>
          <w:rFonts w:ascii="Times New Roman" w:hAnsi="Times New Roman"/>
          <w:b/>
          <w:sz w:val="24"/>
          <w:szCs w:val="24"/>
          <w:lang w:eastAsia="en-US"/>
        </w:rPr>
        <w:t>TIEKĖJAMS</w:t>
      </w:r>
      <w:r w:rsidR="00143F4F">
        <w:rPr>
          <w:rFonts w:ascii="Times New Roman" w:hAnsi="Times New Roman"/>
          <w:b/>
          <w:sz w:val="24"/>
          <w:szCs w:val="24"/>
          <w:lang w:eastAsia="en-US"/>
        </w:rPr>
        <w:tab/>
      </w:r>
      <w:r w:rsidR="00143F4F">
        <w:rPr>
          <w:rFonts w:ascii="Times New Roman" w:hAnsi="Times New Roman"/>
          <w:b/>
          <w:sz w:val="24"/>
          <w:szCs w:val="24"/>
          <w:lang w:eastAsia="en-US"/>
        </w:rPr>
        <w:tab/>
      </w:r>
      <w:r w:rsidR="00143F4F">
        <w:rPr>
          <w:rFonts w:ascii="Times New Roman" w:hAnsi="Times New Roman"/>
          <w:b/>
          <w:sz w:val="24"/>
          <w:szCs w:val="24"/>
          <w:lang w:eastAsia="en-US"/>
        </w:rPr>
        <w:tab/>
      </w:r>
      <w:r w:rsidR="00143F4F">
        <w:rPr>
          <w:rFonts w:ascii="Times New Roman" w:hAnsi="Times New Roman"/>
          <w:b/>
          <w:sz w:val="24"/>
          <w:szCs w:val="24"/>
          <w:lang w:eastAsia="en-US"/>
        </w:rPr>
        <w:tab/>
      </w:r>
      <w:r w:rsidR="00143F4F">
        <w:rPr>
          <w:rFonts w:ascii="Times New Roman" w:hAnsi="Times New Roman"/>
          <w:b/>
          <w:sz w:val="24"/>
          <w:szCs w:val="24"/>
          <w:lang w:eastAsia="en-US"/>
        </w:rPr>
        <w:tab/>
        <w:t>202</w:t>
      </w:r>
      <w:r w:rsidR="00223876">
        <w:rPr>
          <w:rFonts w:ascii="Times New Roman" w:hAnsi="Times New Roman"/>
          <w:b/>
          <w:sz w:val="24"/>
          <w:szCs w:val="24"/>
          <w:lang w:eastAsia="en-US"/>
        </w:rPr>
        <w:t>5</w:t>
      </w:r>
      <w:r w:rsidR="00143F4F">
        <w:rPr>
          <w:rFonts w:ascii="Times New Roman" w:hAnsi="Times New Roman"/>
          <w:b/>
          <w:sz w:val="24"/>
          <w:szCs w:val="24"/>
          <w:lang w:eastAsia="en-US"/>
        </w:rPr>
        <w:t>-</w:t>
      </w:r>
      <w:r w:rsidR="00DB3F00">
        <w:rPr>
          <w:rFonts w:ascii="Times New Roman" w:hAnsi="Times New Roman"/>
          <w:b/>
          <w:sz w:val="24"/>
          <w:szCs w:val="24"/>
          <w:lang w:eastAsia="en-US"/>
        </w:rPr>
        <w:t>0</w:t>
      </w:r>
      <w:r w:rsidR="00EB0656">
        <w:rPr>
          <w:rFonts w:ascii="Times New Roman" w:hAnsi="Times New Roman"/>
          <w:b/>
          <w:sz w:val="24"/>
          <w:szCs w:val="24"/>
          <w:lang w:eastAsia="en-US"/>
        </w:rPr>
        <w:t>3</w:t>
      </w:r>
      <w:r w:rsidR="00143F4F">
        <w:rPr>
          <w:rFonts w:ascii="Times New Roman" w:hAnsi="Times New Roman"/>
          <w:b/>
          <w:sz w:val="24"/>
          <w:szCs w:val="24"/>
          <w:lang w:eastAsia="en-US"/>
        </w:rPr>
        <w:t>-</w:t>
      </w:r>
      <w:r w:rsidR="00EB0656">
        <w:rPr>
          <w:rFonts w:ascii="Times New Roman" w:hAnsi="Times New Roman"/>
          <w:b/>
          <w:sz w:val="24"/>
          <w:szCs w:val="24"/>
          <w:lang w:eastAsia="en-US"/>
        </w:rPr>
        <w:t>04</w:t>
      </w:r>
    </w:p>
    <w:p w:rsidR="004F027D" w:rsidRDefault="004F027D"/>
    <w:p w:rsidR="00FD3F2B" w:rsidRDefault="00FD3F2B" w:rsidP="002609B1">
      <w:pPr>
        <w:spacing w:after="0" w:line="240" w:lineRule="auto"/>
        <w:ind w:firstLine="851"/>
        <w:jc w:val="both"/>
        <w:rPr>
          <w:rFonts w:ascii="Times New Roman" w:eastAsia="Times New Roman" w:hAnsi="Times New Roman"/>
          <w:b/>
          <w:color w:val="333333"/>
          <w:sz w:val="24"/>
          <w:szCs w:val="24"/>
        </w:rPr>
      </w:pP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Gautas vieša</w:t>
      </w:r>
      <w:r w:rsidRPr="00EB0656">
        <w:rPr>
          <w:rFonts w:ascii="Times New Roman" w:eastAsia="Times New Roman" w:hAnsi="Times New Roman"/>
          <w:color w:val="333333"/>
          <w:sz w:val="24"/>
          <w:szCs w:val="24"/>
        </w:rPr>
        <w:t>j</w:t>
      </w:r>
      <w:r>
        <w:rPr>
          <w:rFonts w:ascii="Times New Roman" w:eastAsia="Times New Roman" w:hAnsi="Times New Roman"/>
          <w:color w:val="333333"/>
          <w:sz w:val="24"/>
          <w:szCs w:val="24"/>
        </w:rPr>
        <w:t>am pirkimui</w:t>
      </w:r>
      <w:r w:rsidRPr="00EB0656">
        <w:rPr>
          <w:rFonts w:ascii="Times New Roman" w:eastAsia="Times New Roman" w:hAnsi="Times New Roman"/>
          <w:color w:val="333333"/>
          <w:sz w:val="24"/>
          <w:szCs w:val="24"/>
        </w:rPr>
        <w:t xml:space="preserve"> Nr. 1238015 „Telšių rajono savivaldybės nuosavybės teise valdomų gyvenamųjų patalpų (butų) remonto darbai“ </w:t>
      </w:r>
      <w:r>
        <w:rPr>
          <w:rFonts w:ascii="Times New Roman" w:eastAsia="Times New Roman" w:hAnsi="Times New Roman"/>
          <w:color w:val="333333"/>
          <w:sz w:val="24"/>
          <w:szCs w:val="24"/>
        </w:rPr>
        <w:t>paklausimas:</w:t>
      </w: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sidRPr="00EB0656">
        <w:rPr>
          <w:rFonts w:ascii="Times New Roman" w:eastAsia="Times New Roman" w:hAnsi="Times New Roman"/>
          <w:b/>
          <w:color w:val="333333"/>
          <w:sz w:val="24"/>
          <w:szCs w:val="24"/>
        </w:rPr>
        <w:t xml:space="preserve">Klausimas. </w:t>
      </w:r>
      <w:r w:rsidRPr="00EB0656">
        <w:rPr>
          <w:rFonts w:ascii="Times New Roman" w:eastAsia="Times New Roman" w:hAnsi="Times New Roman"/>
          <w:color w:val="333333"/>
          <w:sz w:val="24"/>
          <w:szCs w:val="24"/>
        </w:rPr>
        <w:t>„Bus vertinamas įkainis ar bendra pasiūlymo suma?“</w:t>
      </w:r>
    </w:p>
    <w:p w:rsidR="00EB0656" w:rsidRPr="006B6FDE"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sidRPr="00EB0656">
        <w:rPr>
          <w:rFonts w:ascii="Times New Roman" w:eastAsia="Times New Roman" w:hAnsi="Times New Roman"/>
          <w:b/>
          <w:color w:val="333333"/>
          <w:sz w:val="24"/>
          <w:szCs w:val="24"/>
        </w:rPr>
        <w:t>Atsakymas.</w:t>
      </w:r>
      <w:r w:rsidRPr="00EB0656">
        <w:rPr>
          <w:rFonts w:ascii="Times New Roman" w:eastAsia="Times New Roman" w:hAnsi="Times New Roman"/>
          <w:color w:val="333333"/>
          <w:sz w:val="24"/>
          <w:szCs w:val="24"/>
        </w:rPr>
        <w:t xml:space="preserve"> Bus vertinama bendra pasiūlymo suma. Ši suma negalės viršyti preliminariojoje sutartyje nustatytos maksimalios sumos.</w:t>
      </w: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P</w:t>
      </w:r>
      <w:r w:rsidRPr="00EB0656">
        <w:rPr>
          <w:rFonts w:ascii="Times New Roman" w:eastAsia="Times New Roman" w:hAnsi="Times New Roman"/>
          <w:color w:val="333333"/>
          <w:sz w:val="24"/>
          <w:szCs w:val="24"/>
        </w:rPr>
        <w:t>atikslin</w:t>
      </w:r>
      <w:r>
        <w:rPr>
          <w:rFonts w:ascii="Times New Roman" w:eastAsia="Times New Roman" w:hAnsi="Times New Roman"/>
          <w:color w:val="333333"/>
          <w:sz w:val="24"/>
          <w:szCs w:val="24"/>
        </w:rPr>
        <w:t>ami</w:t>
      </w:r>
      <w:r w:rsidRPr="00EB0656">
        <w:rPr>
          <w:rFonts w:ascii="Times New Roman" w:eastAsia="Times New Roman" w:hAnsi="Times New Roman"/>
          <w:color w:val="333333"/>
          <w:sz w:val="24"/>
          <w:szCs w:val="24"/>
        </w:rPr>
        <w:t xml:space="preserve"> specialiųjų pirkimų sąlygų 6 priedo preliminarosios sutarties sąlygų 5, 10 ir 35 punkt</w:t>
      </w:r>
      <w:r>
        <w:rPr>
          <w:rFonts w:ascii="Times New Roman" w:eastAsia="Times New Roman" w:hAnsi="Times New Roman"/>
          <w:color w:val="333333"/>
          <w:sz w:val="24"/>
          <w:szCs w:val="24"/>
        </w:rPr>
        <w:t>ai</w:t>
      </w:r>
      <w:r w:rsidRPr="00EB0656">
        <w:rPr>
          <w:rFonts w:ascii="Times New Roman" w:eastAsia="Times New Roman" w:hAnsi="Times New Roman"/>
          <w:color w:val="333333"/>
          <w:sz w:val="24"/>
          <w:szCs w:val="24"/>
        </w:rPr>
        <w:t xml:space="preserve"> ir j</w:t>
      </w:r>
      <w:r>
        <w:rPr>
          <w:rFonts w:ascii="Times New Roman" w:eastAsia="Times New Roman" w:hAnsi="Times New Roman"/>
          <w:color w:val="333333"/>
          <w:sz w:val="24"/>
          <w:szCs w:val="24"/>
        </w:rPr>
        <w:t>ie</w:t>
      </w:r>
      <w:r w:rsidRPr="00EB0656">
        <w:rPr>
          <w:rFonts w:ascii="Times New Roman" w:eastAsia="Times New Roman" w:hAnsi="Times New Roman"/>
          <w:color w:val="333333"/>
          <w:sz w:val="24"/>
          <w:szCs w:val="24"/>
        </w:rPr>
        <w:t xml:space="preserve"> išdėst</w:t>
      </w:r>
      <w:r>
        <w:rPr>
          <w:rFonts w:ascii="Times New Roman" w:eastAsia="Times New Roman" w:hAnsi="Times New Roman"/>
          <w:color w:val="333333"/>
          <w:sz w:val="24"/>
          <w:szCs w:val="24"/>
        </w:rPr>
        <w:t>omi</w:t>
      </w:r>
      <w:r w:rsidRPr="00EB0656">
        <w:rPr>
          <w:rFonts w:ascii="Times New Roman" w:eastAsia="Times New Roman" w:hAnsi="Times New Roman"/>
          <w:color w:val="333333"/>
          <w:sz w:val="24"/>
          <w:szCs w:val="24"/>
        </w:rPr>
        <w:t xml:space="preserve"> naujai</w:t>
      </w:r>
      <w:r w:rsidR="007F5E93">
        <w:rPr>
          <w:rFonts w:ascii="Times New Roman" w:eastAsia="Times New Roman" w:hAnsi="Times New Roman"/>
          <w:color w:val="333333"/>
          <w:sz w:val="24"/>
          <w:szCs w:val="24"/>
        </w:rPr>
        <w:t xml:space="preserve"> (pridedama nauja redakcija)</w:t>
      </w:r>
      <w:r w:rsidRPr="00EB0656">
        <w:rPr>
          <w:rFonts w:ascii="Times New Roman" w:eastAsia="Times New Roman" w:hAnsi="Times New Roman"/>
          <w:color w:val="333333"/>
          <w:sz w:val="24"/>
          <w:szCs w:val="24"/>
        </w:rPr>
        <w:t>:</w:t>
      </w: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sidRPr="00EB0656">
        <w:rPr>
          <w:rFonts w:ascii="Times New Roman" w:eastAsia="Times New Roman" w:hAnsi="Times New Roman"/>
          <w:color w:val="333333"/>
          <w:sz w:val="24"/>
          <w:szCs w:val="24"/>
        </w:rPr>
        <w:t>„5. Bendra, per visą Sutarties galiojimo terminą, Sutarties kaina negali viršyti – 360000 Eur be PVM, 435600 Eur su PVM (maksimali pirkimui skirta lėšų suma).</w:t>
      </w: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sidRPr="00EB0656">
        <w:rPr>
          <w:rFonts w:ascii="Times New Roman" w:eastAsia="Times New Roman" w:hAnsi="Times New Roman"/>
          <w:color w:val="333333"/>
          <w:sz w:val="24"/>
          <w:szCs w:val="24"/>
        </w:rPr>
        <w:t>10. Užsakovas raštu pateikia Rangovui informaciją, apie einamaisiais metais skiriamas lėšas, pagal kurias Rangovas įsivertina einamaisiais metais vykdomų darbų apimtis, tai yra pasirašo pagrindines sutartis pagal turimas lėšas.</w:t>
      </w: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35. </w:t>
      </w:r>
      <w:r w:rsidRPr="00EB0656">
        <w:rPr>
          <w:rFonts w:ascii="Times New Roman" w:eastAsia="Times New Roman" w:hAnsi="Times New Roman"/>
          <w:color w:val="333333"/>
          <w:sz w:val="24"/>
          <w:szCs w:val="24"/>
        </w:rPr>
        <w:t>Užsakovas nepagrįstai uždelsęs atlikti darbus pagal šios sutarties 14, 15 punktų numatytas sąlygas, Užsakovas pareikalavęs įgyja teisę reikalauti 200 eurų baudą už kiekvieną atskirą atvejį. Bauda gali būti išskaičiuojama iš Rangovui mokėtinos sumos. Jei darbai atlikti nekokybiškai, Užsakovas nustato terminą, per kurį trūkumai turi būti pašalinti, per šį terminą nepašalinus trūkumų, numatyta bauda taikoma pakartotinai.“</w:t>
      </w: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p>
    <w:p w:rsid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Pat</w:t>
      </w:r>
      <w:r w:rsidRPr="00EB0656">
        <w:rPr>
          <w:rFonts w:ascii="Times New Roman" w:eastAsia="Times New Roman" w:hAnsi="Times New Roman"/>
          <w:color w:val="333333"/>
          <w:sz w:val="24"/>
          <w:szCs w:val="24"/>
        </w:rPr>
        <w:t>ikslina</w:t>
      </w:r>
      <w:r>
        <w:rPr>
          <w:rFonts w:ascii="Times New Roman" w:eastAsia="Times New Roman" w:hAnsi="Times New Roman"/>
          <w:color w:val="333333"/>
          <w:sz w:val="24"/>
          <w:szCs w:val="24"/>
        </w:rPr>
        <w:t>mi</w:t>
      </w:r>
      <w:r w:rsidRPr="00EB0656">
        <w:rPr>
          <w:rFonts w:ascii="Times New Roman" w:eastAsia="Times New Roman" w:hAnsi="Times New Roman"/>
          <w:color w:val="333333"/>
          <w:sz w:val="24"/>
          <w:szCs w:val="24"/>
        </w:rPr>
        <w:t xml:space="preserve"> pasiūlymo kainos lentelėje ir techninė</w:t>
      </w:r>
      <w:r>
        <w:rPr>
          <w:rFonts w:ascii="Times New Roman" w:eastAsia="Times New Roman" w:hAnsi="Times New Roman"/>
          <w:color w:val="333333"/>
          <w:sz w:val="24"/>
          <w:szCs w:val="24"/>
        </w:rPr>
        <w:t>je specifikacijoje darbų kiekiai</w:t>
      </w:r>
      <w:r w:rsidRPr="00EB0656">
        <w:rPr>
          <w:rFonts w:ascii="Times New Roman" w:eastAsia="Times New Roman" w:hAnsi="Times New Roman"/>
          <w:color w:val="333333"/>
          <w:sz w:val="24"/>
          <w:szCs w:val="24"/>
        </w:rPr>
        <w:t xml:space="preserve"> ir pateikia</w:t>
      </w:r>
      <w:r>
        <w:rPr>
          <w:rFonts w:ascii="Times New Roman" w:eastAsia="Times New Roman" w:hAnsi="Times New Roman"/>
          <w:color w:val="333333"/>
          <w:sz w:val="24"/>
          <w:szCs w:val="24"/>
        </w:rPr>
        <w:t>ma</w:t>
      </w:r>
      <w:r w:rsidRPr="00EB0656">
        <w:rPr>
          <w:rFonts w:ascii="Times New Roman" w:eastAsia="Times New Roman" w:hAnsi="Times New Roman"/>
          <w:color w:val="333333"/>
          <w:sz w:val="24"/>
          <w:szCs w:val="24"/>
        </w:rPr>
        <w:t xml:space="preserve"> nauja redakcija</w:t>
      </w:r>
      <w:r>
        <w:rPr>
          <w:rFonts w:ascii="Times New Roman" w:eastAsia="Times New Roman" w:hAnsi="Times New Roman"/>
          <w:color w:val="333333"/>
          <w:sz w:val="24"/>
          <w:szCs w:val="24"/>
        </w:rPr>
        <w:t xml:space="preserve"> (pridedama</w:t>
      </w:r>
      <w:r w:rsidR="007F5E93">
        <w:rPr>
          <w:rFonts w:ascii="Times New Roman" w:eastAsia="Times New Roman" w:hAnsi="Times New Roman"/>
          <w:color w:val="333333"/>
          <w:sz w:val="24"/>
          <w:szCs w:val="24"/>
        </w:rPr>
        <w:t xml:space="preserve"> nauja redakcija</w:t>
      </w:r>
      <w:r>
        <w:rPr>
          <w:rFonts w:ascii="Times New Roman" w:eastAsia="Times New Roman" w:hAnsi="Times New Roman"/>
          <w:color w:val="333333"/>
          <w:sz w:val="24"/>
          <w:szCs w:val="24"/>
        </w:rPr>
        <w:t>)</w:t>
      </w:r>
      <w:r w:rsidRPr="00EB0656">
        <w:rPr>
          <w:rFonts w:ascii="Times New Roman" w:eastAsia="Times New Roman" w:hAnsi="Times New Roman"/>
          <w:color w:val="333333"/>
          <w:sz w:val="24"/>
          <w:szCs w:val="24"/>
        </w:rPr>
        <w:t>.</w:t>
      </w:r>
    </w:p>
    <w:p w:rsidR="00EB0656" w:rsidRPr="00EB0656" w:rsidRDefault="00EB0656" w:rsidP="00EB0656">
      <w:pPr>
        <w:pStyle w:val="Sraopastraipa"/>
        <w:spacing w:after="0" w:line="240" w:lineRule="auto"/>
        <w:ind w:left="0" w:firstLine="567"/>
        <w:jc w:val="both"/>
        <w:rPr>
          <w:rFonts w:ascii="Times New Roman" w:eastAsia="Times New Roman" w:hAnsi="Times New Roman"/>
          <w:color w:val="333333"/>
          <w:sz w:val="24"/>
          <w:szCs w:val="24"/>
        </w:rPr>
      </w:pPr>
    </w:p>
    <w:p w:rsidR="00EB0656" w:rsidRPr="006B6FDE" w:rsidRDefault="00EB0656">
      <w:pPr>
        <w:pStyle w:val="Sraopastraipa"/>
        <w:spacing w:after="0" w:line="240" w:lineRule="auto"/>
        <w:ind w:left="0" w:firstLine="567"/>
        <w:jc w:val="both"/>
        <w:rPr>
          <w:rFonts w:ascii="Times New Roman" w:eastAsia="Times New Roman" w:hAnsi="Times New Roman"/>
          <w:color w:val="333333"/>
          <w:sz w:val="24"/>
          <w:szCs w:val="24"/>
        </w:rPr>
      </w:pPr>
      <w:bookmarkStart w:id="0" w:name="_GoBack"/>
      <w:bookmarkEnd w:id="0"/>
    </w:p>
    <w:sectPr w:rsidR="00EB0656" w:rsidRPr="006B6FDE" w:rsidSect="00265B4B">
      <w:pgSz w:w="11907" w:h="16840" w:code="9"/>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A3F" w:rsidRDefault="000F1A3F" w:rsidP="0029562A">
      <w:pPr>
        <w:spacing w:after="0" w:line="240" w:lineRule="auto"/>
      </w:pPr>
      <w:r>
        <w:separator/>
      </w:r>
    </w:p>
  </w:endnote>
  <w:endnote w:type="continuationSeparator" w:id="0">
    <w:p w:rsidR="000F1A3F" w:rsidRDefault="000F1A3F" w:rsidP="0029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A3F" w:rsidRDefault="000F1A3F" w:rsidP="0029562A">
      <w:pPr>
        <w:spacing w:after="0" w:line="240" w:lineRule="auto"/>
      </w:pPr>
      <w:r>
        <w:separator/>
      </w:r>
    </w:p>
  </w:footnote>
  <w:footnote w:type="continuationSeparator" w:id="0">
    <w:p w:rsidR="000F1A3F" w:rsidRDefault="000F1A3F" w:rsidP="00295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512C"/>
    <w:multiLevelType w:val="multilevel"/>
    <w:tmpl w:val="B4885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361A5"/>
    <w:multiLevelType w:val="multilevel"/>
    <w:tmpl w:val="A7366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656D45"/>
    <w:multiLevelType w:val="hybridMultilevel"/>
    <w:tmpl w:val="EEE0AA98"/>
    <w:lvl w:ilvl="0" w:tplc="82986CBC">
      <w:start w:val="1"/>
      <w:numFmt w:val="low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21DF230A"/>
    <w:multiLevelType w:val="hybridMultilevel"/>
    <w:tmpl w:val="F2F68C7A"/>
    <w:lvl w:ilvl="0" w:tplc="F5DE0EB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44C61E6"/>
    <w:multiLevelType w:val="hybridMultilevel"/>
    <w:tmpl w:val="7B725A9E"/>
    <w:lvl w:ilvl="0" w:tplc="82160A9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51B527B"/>
    <w:multiLevelType w:val="multilevel"/>
    <w:tmpl w:val="07A80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B20E92"/>
    <w:multiLevelType w:val="hybridMultilevel"/>
    <w:tmpl w:val="3B20AB20"/>
    <w:lvl w:ilvl="0" w:tplc="F07A306E">
      <w:start w:val="1"/>
      <w:numFmt w:val="decimal"/>
      <w:lvlText w:val="%1."/>
      <w:lvlJc w:val="left"/>
      <w:pPr>
        <w:ind w:left="1260" w:hanging="360"/>
      </w:pPr>
      <w:rPr>
        <w:rFonts w:hint="default"/>
        <w:b/>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49E81374"/>
    <w:multiLevelType w:val="multilevel"/>
    <w:tmpl w:val="E0BC0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1E08D0"/>
    <w:multiLevelType w:val="hybridMultilevel"/>
    <w:tmpl w:val="2B60849A"/>
    <w:lvl w:ilvl="0" w:tplc="D8E6B034">
      <w:start w:val="3"/>
      <w:numFmt w:val="decimal"/>
      <w:lvlText w:val="%1."/>
      <w:lvlJc w:val="left"/>
      <w:pPr>
        <w:ind w:left="1260" w:hanging="360"/>
      </w:pPr>
      <w:rPr>
        <w:rFonts w:hint="default"/>
        <w:b/>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581864F0"/>
    <w:multiLevelType w:val="hybridMultilevel"/>
    <w:tmpl w:val="6DEA1DF0"/>
    <w:lvl w:ilvl="0" w:tplc="0704A7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9FD7721"/>
    <w:multiLevelType w:val="hybridMultilevel"/>
    <w:tmpl w:val="D856F9C8"/>
    <w:lvl w:ilvl="0" w:tplc="00D43404">
      <w:start w:val="1"/>
      <w:numFmt w:val="decimal"/>
      <w:lvlText w:val="%1."/>
      <w:lvlJc w:val="left"/>
      <w:pPr>
        <w:ind w:left="927" w:hanging="360"/>
      </w:pPr>
      <w:rPr>
        <w:rFonts w:hint="default"/>
        <w:color w:val="333333"/>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8C208EF"/>
    <w:multiLevelType w:val="hybridMultilevel"/>
    <w:tmpl w:val="D26AB90A"/>
    <w:lvl w:ilvl="0" w:tplc="7338944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79D820CB"/>
    <w:multiLevelType w:val="hybridMultilevel"/>
    <w:tmpl w:val="74D460A2"/>
    <w:lvl w:ilvl="0" w:tplc="F7BEE61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1"/>
  </w:num>
  <w:num w:numId="2">
    <w:abstractNumId w:val="6"/>
  </w:num>
  <w:num w:numId="3">
    <w:abstractNumId w:val="8"/>
  </w:num>
  <w:num w:numId="4">
    <w:abstractNumId w:val="2"/>
  </w:num>
  <w:num w:numId="5">
    <w:abstractNumId w:val="5"/>
  </w:num>
  <w:num w:numId="6">
    <w:abstractNumId w:val="7"/>
  </w:num>
  <w:num w:numId="7">
    <w:abstractNumId w:val="0"/>
  </w:num>
  <w:num w:numId="8">
    <w:abstractNumId w:val="1"/>
  </w:num>
  <w:num w:numId="9">
    <w:abstractNumId w:val="10"/>
  </w:num>
  <w:num w:numId="10">
    <w:abstractNumId w:val="3"/>
  </w:num>
  <w:num w:numId="11">
    <w:abstractNumId w:val="9"/>
  </w:num>
  <w:num w:numId="12">
    <w:abstractNumId w:val="4"/>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5FB"/>
    <w:rsid w:val="000323EC"/>
    <w:rsid w:val="00050170"/>
    <w:rsid w:val="000553C6"/>
    <w:rsid w:val="00076596"/>
    <w:rsid w:val="00090065"/>
    <w:rsid w:val="000910C5"/>
    <w:rsid w:val="00091C01"/>
    <w:rsid w:val="000E3088"/>
    <w:rsid w:val="000F1A3F"/>
    <w:rsid w:val="00126AD1"/>
    <w:rsid w:val="00143F4F"/>
    <w:rsid w:val="00144054"/>
    <w:rsid w:val="00144FB8"/>
    <w:rsid w:val="00176C5B"/>
    <w:rsid w:val="0017745D"/>
    <w:rsid w:val="00191B09"/>
    <w:rsid w:val="001C63A6"/>
    <w:rsid w:val="001E339D"/>
    <w:rsid w:val="001E49C1"/>
    <w:rsid w:val="00212F7E"/>
    <w:rsid w:val="00223876"/>
    <w:rsid w:val="00252C27"/>
    <w:rsid w:val="002609B1"/>
    <w:rsid w:val="00265B4B"/>
    <w:rsid w:val="00276ACF"/>
    <w:rsid w:val="0028386A"/>
    <w:rsid w:val="0029562A"/>
    <w:rsid w:val="002C282D"/>
    <w:rsid w:val="00320DA4"/>
    <w:rsid w:val="00335345"/>
    <w:rsid w:val="00382CF8"/>
    <w:rsid w:val="003A0BB9"/>
    <w:rsid w:val="003A2661"/>
    <w:rsid w:val="003A3915"/>
    <w:rsid w:val="003B7160"/>
    <w:rsid w:val="003F2A2F"/>
    <w:rsid w:val="00450F21"/>
    <w:rsid w:val="004A5195"/>
    <w:rsid w:val="004F027D"/>
    <w:rsid w:val="00510845"/>
    <w:rsid w:val="005129F2"/>
    <w:rsid w:val="00513CF2"/>
    <w:rsid w:val="0052462F"/>
    <w:rsid w:val="00546D82"/>
    <w:rsid w:val="00564DAE"/>
    <w:rsid w:val="005831BB"/>
    <w:rsid w:val="00587115"/>
    <w:rsid w:val="005916D7"/>
    <w:rsid w:val="00592729"/>
    <w:rsid w:val="00596208"/>
    <w:rsid w:val="005B3146"/>
    <w:rsid w:val="005D0BCE"/>
    <w:rsid w:val="005D766D"/>
    <w:rsid w:val="00607FA5"/>
    <w:rsid w:val="00612CF2"/>
    <w:rsid w:val="00613D89"/>
    <w:rsid w:val="00621FCF"/>
    <w:rsid w:val="0065589E"/>
    <w:rsid w:val="0065618A"/>
    <w:rsid w:val="00657A7B"/>
    <w:rsid w:val="00662074"/>
    <w:rsid w:val="006A4129"/>
    <w:rsid w:val="006B03C1"/>
    <w:rsid w:val="006B6FDE"/>
    <w:rsid w:val="00707A40"/>
    <w:rsid w:val="007948F5"/>
    <w:rsid w:val="007A2523"/>
    <w:rsid w:val="007A5535"/>
    <w:rsid w:val="007B0E8A"/>
    <w:rsid w:val="007C0220"/>
    <w:rsid w:val="007C1C7F"/>
    <w:rsid w:val="007C488B"/>
    <w:rsid w:val="007C5AD0"/>
    <w:rsid w:val="007D4F2F"/>
    <w:rsid w:val="007F5E93"/>
    <w:rsid w:val="008645FB"/>
    <w:rsid w:val="00864DF7"/>
    <w:rsid w:val="008A5763"/>
    <w:rsid w:val="008C4233"/>
    <w:rsid w:val="00975EE2"/>
    <w:rsid w:val="00976010"/>
    <w:rsid w:val="009B1315"/>
    <w:rsid w:val="00A04AA1"/>
    <w:rsid w:val="00A63A24"/>
    <w:rsid w:val="00A80C89"/>
    <w:rsid w:val="00A93DD7"/>
    <w:rsid w:val="00AE6065"/>
    <w:rsid w:val="00AF0A65"/>
    <w:rsid w:val="00AF10A9"/>
    <w:rsid w:val="00B41C38"/>
    <w:rsid w:val="00B70926"/>
    <w:rsid w:val="00B9412C"/>
    <w:rsid w:val="00BB600A"/>
    <w:rsid w:val="00C260A3"/>
    <w:rsid w:val="00C338DD"/>
    <w:rsid w:val="00C3407C"/>
    <w:rsid w:val="00D26E60"/>
    <w:rsid w:val="00D46529"/>
    <w:rsid w:val="00D73E2E"/>
    <w:rsid w:val="00D776E1"/>
    <w:rsid w:val="00D93E40"/>
    <w:rsid w:val="00DB3F00"/>
    <w:rsid w:val="00DD7630"/>
    <w:rsid w:val="00DF1598"/>
    <w:rsid w:val="00DF5F59"/>
    <w:rsid w:val="00E34482"/>
    <w:rsid w:val="00E8139D"/>
    <w:rsid w:val="00EB0656"/>
    <w:rsid w:val="00F21E6A"/>
    <w:rsid w:val="00F34566"/>
    <w:rsid w:val="00F63280"/>
    <w:rsid w:val="00F7299B"/>
    <w:rsid w:val="00FA7F03"/>
    <w:rsid w:val="00FD3F2B"/>
    <w:rsid w:val="00FF4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46DC"/>
  <w15:docId w15:val="{628AC976-4C47-49BE-8DBA-E81F82B1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Calibri" w:hAnsi="Calibri"/>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4F027D"/>
    <w:rPr>
      <w:rFonts w:ascii="Times New Roman" w:hAnsi="Times New Roman"/>
      <w:sz w:val="24"/>
      <w:szCs w:val="24"/>
    </w:rPr>
  </w:style>
  <w:style w:type="paragraph" w:styleId="Sraopastraipa">
    <w:name w:val="List Paragraph"/>
    <w:basedOn w:val="prastasis"/>
    <w:uiPriority w:val="34"/>
    <w:qFormat/>
    <w:rsid w:val="00AE6065"/>
    <w:pPr>
      <w:ind w:left="720"/>
      <w:contextualSpacing/>
    </w:pPr>
  </w:style>
  <w:style w:type="paragraph" w:customStyle="1" w:styleId="Body2">
    <w:name w:val="Body 2"/>
    <w:rsid w:val="00DD7630"/>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styleId="Debesliotekstas">
    <w:name w:val="Balloon Text"/>
    <w:basedOn w:val="prastasis"/>
    <w:link w:val="DebesliotekstasDiagrama"/>
    <w:uiPriority w:val="99"/>
    <w:semiHidden/>
    <w:unhideWhenUsed/>
    <w:rsid w:val="00F3456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4566"/>
    <w:rPr>
      <w:rFonts w:ascii="Segoe UI" w:hAnsi="Segoe UI" w:cs="Segoe UI"/>
      <w:sz w:val="18"/>
      <w:szCs w:val="18"/>
      <w:lang w:eastAsia="lt-LT"/>
    </w:rPr>
  </w:style>
  <w:style w:type="paragraph" w:styleId="Antrats">
    <w:name w:val="header"/>
    <w:basedOn w:val="prastasis"/>
    <w:link w:val="AntratsDiagrama"/>
    <w:uiPriority w:val="99"/>
    <w:unhideWhenUsed/>
    <w:rsid w:val="0029562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562A"/>
    <w:rPr>
      <w:rFonts w:ascii="Calibri" w:hAnsi="Calibri"/>
      <w:sz w:val="20"/>
      <w:szCs w:val="20"/>
      <w:lang w:eastAsia="lt-LT"/>
    </w:rPr>
  </w:style>
  <w:style w:type="paragraph" w:styleId="Porat">
    <w:name w:val="footer"/>
    <w:basedOn w:val="prastasis"/>
    <w:link w:val="PoratDiagrama"/>
    <w:uiPriority w:val="99"/>
    <w:unhideWhenUsed/>
    <w:rsid w:val="002956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562A"/>
    <w:rPr>
      <w:rFonts w:ascii="Calibri" w:hAnsi="Calibri"/>
      <w:sz w:val="20"/>
      <w:szCs w:val="20"/>
      <w:lang w:eastAsia="lt-LT"/>
    </w:rPr>
  </w:style>
  <w:style w:type="character" w:styleId="Hipersaitas">
    <w:name w:val="Hyperlink"/>
    <w:basedOn w:val="Numatytasispastraiposriftas"/>
    <w:uiPriority w:val="99"/>
    <w:unhideWhenUsed/>
    <w:rsid w:val="00E8139D"/>
    <w:rPr>
      <w:color w:val="0000FF" w:themeColor="hyperlink"/>
      <w:u w:val="single"/>
    </w:rPr>
  </w:style>
  <w:style w:type="paragraph" w:styleId="Betarp">
    <w:name w:val="No Spacing"/>
    <w:link w:val="BetarpDiagrama"/>
    <w:uiPriority w:val="1"/>
    <w:qFormat/>
    <w:rsid w:val="006B6FDE"/>
    <w:pPr>
      <w:spacing w:after="0" w:line="240" w:lineRule="auto"/>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6B6FDE"/>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847">
      <w:bodyDiv w:val="1"/>
      <w:marLeft w:val="0"/>
      <w:marRight w:val="0"/>
      <w:marTop w:val="0"/>
      <w:marBottom w:val="0"/>
      <w:divBdr>
        <w:top w:val="none" w:sz="0" w:space="0" w:color="auto"/>
        <w:left w:val="none" w:sz="0" w:space="0" w:color="auto"/>
        <w:bottom w:val="none" w:sz="0" w:space="0" w:color="auto"/>
        <w:right w:val="none" w:sz="0" w:space="0" w:color="auto"/>
      </w:divBdr>
    </w:div>
    <w:div w:id="73363882">
      <w:bodyDiv w:val="1"/>
      <w:marLeft w:val="0"/>
      <w:marRight w:val="0"/>
      <w:marTop w:val="0"/>
      <w:marBottom w:val="0"/>
      <w:divBdr>
        <w:top w:val="none" w:sz="0" w:space="0" w:color="auto"/>
        <w:left w:val="none" w:sz="0" w:space="0" w:color="auto"/>
        <w:bottom w:val="none" w:sz="0" w:space="0" w:color="auto"/>
        <w:right w:val="none" w:sz="0" w:space="0" w:color="auto"/>
      </w:divBdr>
    </w:div>
    <w:div w:id="225455721">
      <w:bodyDiv w:val="1"/>
      <w:marLeft w:val="0"/>
      <w:marRight w:val="0"/>
      <w:marTop w:val="0"/>
      <w:marBottom w:val="0"/>
      <w:divBdr>
        <w:top w:val="none" w:sz="0" w:space="0" w:color="auto"/>
        <w:left w:val="none" w:sz="0" w:space="0" w:color="auto"/>
        <w:bottom w:val="none" w:sz="0" w:space="0" w:color="auto"/>
        <w:right w:val="none" w:sz="0" w:space="0" w:color="auto"/>
      </w:divBdr>
      <w:divsChild>
        <w:div w:id="551961408">
          <w:marLeft w:val="0"/>
          <w:marRight w:val="0"/>
          <w:marTop w:val="0"/>
          <w:marBottom w:val="0"/>
          <w:divBdr>
            <w:top w:val="none" w:sz="0" w:space="0" w:color="auto"/>
            <w:left w:val="none" w:sz="0" w:space="0" w:color="auto"/>
            <w:bottom w:val="none" w:sz="0" w:space="0" w:color="auto"/>
            <w:right w:val="none" w:sz="0" w:space="0" w:color="auto"/>
          </w:divBdr>
          <w:divsChild>
            <w:div w:id="1886289493">
              <w:marLeft w:val="0"/>
              <w:marRight w:val="0"/>
              <w:marTop w:val="0"/>
              <w:marBottom w:val="0"/>
              <w:divBdr>
                <w:top w:val="none" w:sz="0" w:space="0" w:color="auto"/>
                <w:left w:val="none" w:sz="0" w:space="0" w:color="auto"/>
                <w:bottom w:val="none" w:sz="0" w:space="0" w:color="auto"/>
                <w:right w:val="none" w:sz="0" w:space="0" w:color="auto"/>
              </w:divBdr>
              <w:divsChild>
                <w:div w:id="697463112">
                  <w:marLeft w:val="0"/>
                  <w:marRight w:val="0"/>
                  <w:marTop w:val="0"/>
                  <w:marBottom w:val="0"/>
                  <w:divBdr>
                    <w:top w:val="none" w:sz="0" w:space="0" w:color="auto"/>
                    <w:left w:val="none" w:sz="0" w:space="0" w:color="auto"/>
                    <w:bottom w:val="none" w:sz="0" w:space="0" w:color="auto"/>
                    <w:right w:val="none" w:sz="0" w:space="0" w:color="auto"/>
                  </w:divBdr>
                  <w:divsChild>
                    <w:div w:id="512644303">
                      <w:marLeft w:val="0"/>
                      <w:marRight w:val="0"/>
                      <w:marTop w:val="0"/>
                      <w:marBottom w:val="0"/>
                      <w:divBdr>
                        <w:top w:val="none" w:sz="0" w:space="0" w:color="auto"/>
                        <w:left w:val="none" w:sz="0" w:space="0" w:color="auto"/>
                        <w:bottom w:val="none" w:sz="0" w:space="0" w:color="auto"/>
                        <w:right w:val="none" w:sz="0" w:space="0" w:color="auto"/>
                      </w:divBdr>
                      <w:divsChild>
                        <w:div w:id="64038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1177609">
      <w:bodyDiv w:val="1"/>
      <w:marLeft w:val="0"/>
      <w:marRight w:val="0"/>
      <w:marTop w:val="0"/>
      <w:marBottom w:val="0"/>
      <w:divBdr>
        <w:top w:val="none" w:sz="0" w:space="0" w:color="auto"/>
        <w:left w:val="none" w:sz="0" w:space="0" w:color="auto"/>
        <w:bottom w:val="none" w:sz="0" w:space="0" w:color="auto"/>
        <w:right w:val="none" w:sz="0" w:space="0" w:color="auto"/>
      </w:divBdr>
      <w:divsChild>
        <w:div w:id="2061243651">
          <w:marLeft w:val="0"/>
          <w:marRight w:val="0"/>
          <w:marTop w:val="0"/>
          <w:marBottom w:val="0"/>
          <w:divBdr>
            <w:top w:val="none" w:sz="0" w:space="0" w:color="auto"/>
            <w:left w:val="none" w:sz="0" w:space="0" w:color="auto"/>
            <w:bottom w:val="none" w:sz="0" w:space="0" w:color="auto"/>
            <w:right w:val="none" w:sz="0" w:space="0" w:color="auto"/>
          </w:divBdr>
          <w:divsChild>
            <w:div w:id="1011027969">
              <w:marLeft w:val="0"/>
              <w:marRight w:val="0"/>
              <w:marTop w:val="0"/>
              <w:marBottom w:val="0"/>
              <w:divBdr>
                <w:top w:val="none" w:sz="0" w:space="0" w:color="auto"/>
                <w:left w:val="none" w:sz="0" w:space="0" w:color="auto"/>
                <w:bottom w:val="none" w:sz="0" w:space="0" w:color="auto"/>
                <w:right w:val="none" w:sz="0" w:space="0" w:color="auto"/>
              </w:divBdr>
              <w:divsChild>
                <w:div w:id="354117374">
                  <w:marLeft w:val="0"/>
                  <w:marRight w:val="0"/>
                  <w:marTop w:val="0"/>
                  <w:marBottom w:val="0"/>
                  <w:divBdr>
                    <w:top w:val="none" w:sz="0" w:space="0" w:color="auto"/>
                    <w:left w:val="none" w:sz="0" w:space="0" w:color="auto"/>
                    <w:bottom w:val="none" w:sz="0" w:space="0" w:color="auto"/>
                    <w:right w:val="none" w:sz="0" w:space="0" w:color="auto"/>
                  </w:divBdr>
                  <w:divsChild>
                    <w:div w:id="1652782923">
                      <w:marLeft w:val="0"/>
                      <w:marRight w:val="0"/>
                      <w:marTop w:val="0"/>
                      <w:marBottom w:val="0"/>
                      <w:divBdr>
                        <w:top w:val="none" w:sz="0" w:space="0" w:color="auto"/>
                        <w:left w:val="none" w:sz="0" w:space="0" w:color="auto"/>
                        <w:bottom w:val="none" w:sz="0" w:space="0" w:color="auto"/>
                        <w:right w:val="none" w:sz="0" w:space="0" w:color="auto"/>
                      </w:divBdr>
                      <w:divsChild>
                        <w:div w:id="1782533241">
                          <w:marLeft w:val="0"/>
                          <w:marRight w:val="0"/>
                          <w:marTop w:val="0"/>
                          <w:marBottom w:val="0"/>
                          <w:divBdr>
                            <w:top w:val="none" w:sz="0" w:space="0" w:color="auto"/>
                            <w:left w:val="none" w:sz="0" w:space="0" w:color="auto"/>
                            <w:bottom w:val="none" w:sz="0" w:space="0" w:color="auto"/>
                            <w:right w:val="none" w:sz="0" w:space="0" w:color="auto"/>
                          </w:divBdr>
                          <w:divsChild>
                            <w:div w:id="1108890396">
                              <w:marLeft w:val="0"/>
                              <w:marRight w:val="0"/>
                              <w:marTop w:val="0"/>
                              <w:marBottom w:val="0"/>
                              <w:divBdr>
                                <w:top w:val="none" w:sz="0" w:space="0" w:color="auto"/>
                                <w:left w:val="none" w:sz="0" w:space="0" w:color="auto"/>
                                <w:bottom w:val="none" w:sz="0" w:space="0" w:color="auto"/>
                                <w:right w:val="none" w:sz="0" w:space="0" w:color="auto"/>
                              </w:divBdr>
                            </w:div>
                            <w:div w:id="96096717">
                              <w:marLeft w:val="0"/>
                              <w:marRight w:val="0"/>
                              <w:marTop w:val="0"/>
                              <w:marBottom w:val="0"/>
                              <w:divBdr>
                                <w:top w:val="none" w:sz="0" w:space="0" w:color="auto"/>
                                <w:left w:val="none" w:sz="0" w:space="0" w:color="auto"/>
                                <w:bottom w:val="none" w:sz="0" w:space="0" w:color="auto"/>
                                <w:right w:val="none" w:sz="0" w:space="0" w:color="auto"/>
                              </w:divBdr>
                            </w:div>
                            <w:div w:id="486433117">
                              <w:marLeft w:val="0"/>
                              <w:marRight w:val="0"/>
                              <w:marTop w:val="0"/>
                              <w:marBottom w:val="0"/>
                              <w:divBdr>
                                <w:top w:val="none" w:sz="0" w:space="0" w:color="auto"/>
                                <w:left w:val="none" w:sz="0" w:space="0" w:color="auto"/>
                                <w:bottom w:val="none" w:sz="0" w:space="0" w:color="auto"/>
                                <w:right w:val="none" w:sz="0" w:space="0" w:color="auto"/>
                              </w:divBdr>
                            </w:div>
                            <w:div w:id="2012875244">
                              <w:marLeft w:val="0"/>
                              <w:marRight w:val="0"/>
                              <w:marTop w:val="0"/>
                              <w:marBottom w:val="0"/>
                              <w:divBdr>
                                <w:top w:val="none" w:sz="0" w:space="0" w:color="auto"/>
                                <w:left w:val="none" w:sz="0" w:space="0" w:color="auto"/>
                                <w:bottom w:val="none" w:sz="0" w:space="0" w:color="auto"/>
                                <w:right w:val="none" w:sz="0" w:space="0" w:color="auto"/>
                              </w:divBdr>
                            </w:div>
                            <w:div w:id="892230257">
                              <w:marLeft w:val="0"/>
                              <w:marRight w:val="0"/>
                              <w:marTop w:val="0"/>
                              <w:marBottom w:val="0"/>
                              <w:divBdr>
                                <w:top w:val="none" w:sz="0" w:space="0" w:color="auto"/>
                                <w:left w:val="none" w:sz="0" w:space="0" w:color="auto"/>
                                <w:bottom w:val="none" w:sz="0" w:space="0" w:color="auto"/>
                                <w:right w:val="none" w:sz="0" w:space="0" w:color="auto"/>
                              </w:divBdr>
                            </w:div>
                            <w:div w:id="88980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818167">
      <w:bodyDiv w:val="1"/>
      <w:marLeft w:val="0"/>
      <w:marRight w:val="0"/>
      <w:marTop w:val="0"/>
      <w:marBottom w:val="0"/>
      <w:divBdr>
        <w:top w:val="none" w:sz="0" w:space="0" w:color="auto"/>
        <w:left w:val="none" w:sz="0" w:space="0" w:color="auto"/>
        <w:bottom w:val="none" w:sz="0" w:space="0" w:color="auto"/>
        <w:right w:val="none" w:sz="0" w:space="0" w:color="auto"/>
      </w:divBdr>
    </w:div>
    <w:div w:id="605574408">
      <w:bodyDiv w:val="1"/>
      <w:marLeft w:val="0"/>
      <w:marRight w:val="0"/>
      <w:marTop w:val="0"/>
      <w:marBottom w:val="0"/>
      <w:divBdr>
        <w:top w:val="none" w:sz="0" w:space="0" w:color="auto"/>
        <w:left w:val="none" w:sz="0" w:space="0" w:color="auto"/>
        <w:bottom w:val="none" w:sz="0" w:space="0" w:color="auto"/>
        <w:right w:val="none" w:sz="0" w:space="0" w:color="auto"/>
      </w:divBdr>
    </w:div>
    <w:div w:id="639313410">
      <w:bodyDiv w:val="1"/>
      <w:marLeft w:val="0"/>
      <w:marRight w:val="0"/>
      <w:marTop w:val="0"/>
      <w:marBottom w:val="0"/>
      <w:divBdr>
        <w:top w:val="none" w:sz="0" w:space="0" w:color="auto"/>
        <w:left w:val="none" w:sz="0" w:space="0" w:color="auto"/>
        <w:bottom w:val="none" w:sz="0" w:space="0" w:color="auto"/>
        <w:right w:val="none" w:sz="0" w:space="0" w:color="auto"/>
      </w:divBdr>
      <w:divsChild>
        <w:div w:id="1009067989">
          <w:marLeft w:val="0"/>
          <w:marRight w:val="0"/>
          <w:marTop w:val="0"/>
          <w:marBottom w:val="0"/>
          <w:divBdr>
            <w:top w:val="none" w:sz="0" w:space="0" w:color="auto"/>
            <w:left w:val="none" w:sz="0" w:space="0" w:color="auto"/>
            <w:bottom w:val="none" w:sz="0" w:space="0" w:color="auto"/>
            <w:right w:val="none" w:sz="0" w:space="0" w:color="auto"/>
          </w:divBdr>
          <w:divsChild>
            <w:div w:id="2102875067">
              <w:marLeft w:val="0"/>
              <w:marRight w:val="0"/>
              <w:marTop w:val="0"/>
              <w:marBottom w:val="0"/>
              <w:divBdr>
                <w:top w:val="none" w:sz="0" w:space="0" w:color="auto"/>
                <w:left w:val="none" w:sz="0" w:space="0" w:color="auto"/>
                <w:bottom w:val="none" w:sz="0" w:space="0" w:color="auto"/>
                <w:right w:val="none" w:sz="0" w:space="0" w:color="auto"/>
              </w:divBdr>
              <w:divsChild>
                <w:div w:id="1867786326">
                  <w:marLeft w:val="0"/>
                  <w:marRight w:val="0"/>
                  <w:marTop w:val="0"/>
                  <w:marBottom w:val="0"/>
                  <w:divBdr>
                    <w:top w:val="none" w:sz="0" w:space="0" w:color="auto"/>
                    <w:left w:val="none" w:sz="0" w:space="0" w:color="auto"/>
                    <w:bottom w:val="none" w:sz="0" w:space="0" w:color="auto"/>
                    <w:right w:val="none" w:sz="0" w:space="0" w:color="auto"/>
                  </w:divBdr>
                  <w:divsChild>
                    <w:div w:id="1013263476">
                      <w:marLeft w:val="0"/>
                      <w:marRight w:val="0"/>
                      <w:marTop w:val="0"/>
                      <w:marBottom w:val="0"/>
                      <w:divBdr>
                        <w:top w:val="none" w:sz="0" w:space="0" w:color="auto"/>
                        <w:left w:val="none" w:sz="0" w:space="0" w:color="auto"/>
                        <w:bottom w:val="none" w:sz="0" w:space="0" w:color="auto"/>
                        <w:right w:val="none" w:sz="0" w:space="0" w:color="auto"/>
                      </w:divBdr>
                      <w:divsChild>
                        <w:div w:id="480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933569">
      <w:bodyDiv w:val="1"/>
      <w:marLeft w:val="0"/>
      <w:marRight w:val="0"/>
      <w:marTop w:val="0"/>
      <w:marBottom w:val="0"/>
      <w:divBdr>
        <w:top w:val="none" w:sz="0" w:space="0" w:color="auto"/>
        <w:left w:val="none" w:sz="0" w:space="0" w:color="auto"/>
        <w:bottom w:val="none" w:sz="0" w:space="0" w:color="auto"/>
        <w:right w:val="none" w:sz="0" w:space="0" w:color="auto"/>
      </w:divBdr>
      <w:divsChild>
        <w:div w:id="151411182">
          <w:marLeft w:val="0"/>
          <w:marRight w:val="0"/>
          <w:marTop w:val="0"/>
          <w:marBottom w:val="0"/>
          <w:divBdr>
            <w:top w:val="none" w:sz="0" w:space="0" w:color="auto"/>
            <w:left w:val="none" w:sz="0" w:space="0" w:color="auto"/>
            <w:bottom w:val="none" w:sz="0" w:space="0" w:color="auto"/>
            <w:right w:val="none" w:sz="0" w:space="0" w:color="auto"/>
          </w:divBdr>
          <w:divsChild>
            <w:div w:id="1960986629">
              <w:marLeft w:val="0"/>
              <w:marRight w:val="0"/>
              <w:marTop w:val="0"/>
              <w:marBottom w:val="0"/>
              <w:divBdr>
                <w:top w:val="none" w:sz="0" w:space="0" w:color="auto"/>
                <w:left w:val="none" w:sz="0" w:space="0" w:color="auto"/>
                <w:bottom w:val="none" w:sz="0" w:space="0" w:color="auto"/>
                <w:right w:val="none" w:sz="0" w:space="0" w:color="auto"/>
              </w:divBdr>
              <w:divsChild>
                <w:div w:id="1355034227">
                  <w:marLeft w:val="0"/>
                  <w:marRight w:val="0"/>
                  <w:marTop w:val="0"/>
                  <w:marBottom w:val="0"/>
                  <w:divBdr>
                    <w:top w:val="none" w:sz="0" w:space="0" w:color="auto"/>
                    <w:left w:val="none" w:sz="0" w:space="0" w:color="auto"/>
                    <w:bottom w:val="none" w:sz="0" w:space="0" w:color="auto"/>
                    <w:right w:val="none" w:sz="0" w:space="0" w:color="auto"/>
                  </w:divBdr>
                  <w:divsChild>
                    <w:div w:id="301817001">
                      <w:marLeft w:val="0"/>
                      <w:marRight w:val="0"/>
                      <w:marTop w:val="0"/>
                      <w:marBottom w:val="0"/>
                      <w:divBdr>
                        <w:top w:val="none" w:sz="0" w:space="0" w:color="auto"/>
                        <w:left w:val="none" w:sz="0" w:space="0" w:color="auto"/>
                        <w:bottom w:val="none" w:sz="0" w:space="0" w:color="auto"/>
                        <w:right w:val="none" w:sz="0" w:space="0" w:color="auto"/>
                      </w:divBdr>
                      <w:divsChild>
                        <w:div w:id="1186021371">
                          <w:marLeft w:val="0"/>
                          <w:marRight w:val="0"/>
                          <w:marTop w:val="0"/>
                          <w:marBottom w:val="0"/>
                          <w:divBdr>
                            <w:top w:val="none" w:sz="0" w:space="0" w:color="auto"/>
                            <w:left w:val="none" w:sz="0" w:space="0" w:color="auto"/>
                            <w:bottom w:val="none" w:sz="0" w:space="0" w:color="auto"/>
                            <w:right w:val="none" w:sz="0" w:space="0" w:color="auto"/>
                          </w:divBdr>
                          <w:divsChild>
                            <w:div w:id="6321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2799182">
      <w:bodyDiv w:val="1"/>
      <w:marLeft w:val="0"/>
      <w:marRight w:val="0"/>
      <w:marTop w:val="0"/>
      <w:marBottom w:val="0"/>
      <w:divBdr>
        <w:top w:val="none" w:sz="0" w:space="0" w:color="auto"/>
        <w:left w:val="none" w:sz="0" w:space="0" w:color="auto"/>
        <w:bottom w:val="none" w:sz="0" w:space="0" w:color="auto"/>
        <w:right w:val="none" w:sz="0" w:space="0" w:color="auto"/>
      </w:divBdr>
      <w:divsChild>
        <w:div w:id="138112392">
          <w:marLeft w:val="0"/>
          <w:marRight w:val="0"/>
          <w:marTop w:val="0"/>
          <w:marBottom w:val="0"/>
          <w:divBdr>
            <w:top w:val="none" w:sz="0" w:space="0" w:color="auto"/>
            <w:left w:val="none" w:sz="0" w:space="0" w:color="auto"/>
            <w:bottom w:val="none" w:sz="0" w:space="0" w:color="auto"/>
            <w:right w:val="none" w:sz="0" w:space="0" w:color="auto"/>
          </w:divBdr>
          <w:divsChild>
            <w:div w:id="804153438">
              <w:marLeft w:val="0"/>
              <w:marRight w:val="0"/>
              <w:marTop w:val="0"/>
              <w:marBottom w:val="0"/>
              <w:divBdr>
                <w:top w:val="none" w:sz="0" w:space="0" w:color="auto"/>
                <w:left w:val="none" w:sz="0" w:space="0" w:color="auto"/>
                <w:bottom w:val="none" w:sz="0" w:space="0" w:color="auto"/>
                <w:right w:val="none" w:sz="0" w:space="0" w:color="auto"/>
              </w:divBdr>
              <w:divsChild>
                <w:div w:id="1462116482">
                  <w:marLeft w:val="0"/>
                  <w:marRight w:val="0"/>
                  <w:marTop w:val="0"/>
                  <w:marBottom w:val="0"/>
                  <w:divBdr>
                    <w:top w:val="none" w:sz="0" w:space="0" w:color="auto"/>
                    <w:left w:val="none" w:sz="0" w:space="0" w:color="auto"/>
                    <w:bottom w:val="none" w:sz="0" w:space="0" w:color="auto"/>
                    <w:right w:val="none" w:sz="0" w:space="0" w:color="auto"/>
                  </w:divBdr>
                  <w:divsChild>
                    <w:div w:id="1878664627">
                      <w:marLeft w:val="0"/>
                      <w:marRight w:val="0"/>
                      <w:marTop w:val="0"/>
                      <w:marBottom w:val="0"/>
                      <w:divBdr>
                        <w:top w:val="none" w:sz="0" w:space="0" w:color="auto"/>
                        <w:left w:val="none" w:sz="0" w:space="0" w:color="auto"/>
                        <w:bottom w:val="none" w:sz="0" w:space="0" w:color="auto"/>
                        <w:right w:val="none" w:sz="0" w:space="0" w:color="auto"/>
                      </w:divBdr>
                      <w:divsChild>
                        <w:div w:id="1836070765">
                          <w:marLeft w:val="0"/>
                          <w:marRight w:val="0"/>
                          <w:marTop w:val="0"/>
                          <w:marBottom w:val="0"/>
                          <w:divBdr>
                            <w:top w:val="none" w:sz="0" w:space="0" w:color="auto"/>
                            <w:left w:val="none" w:sz="0" w:space="0" w:color="auto"/>
                            <w:bottom w:val="none" w:sz="0" w:space="0" w:color="auto"/>
                            <w:right w:val="none" w:sz="0" w:space="0" w:color="auto"/>
                          </w:divBdr>
                          <w:divsChild>
                            <w:div w:id="21223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37872">
      <w:bodyDiv w:val="1"/>
      <w:marLeft w:val="0"/>
      <w:marRight w:val="0"/>
      <w:marTop w:val="0"/>
      <w:marBottom w:val="0"/>
      <w:divBdr>
        <w:top w:val="none" w:sz="0" w:space="0" w:color="auto"/>
        <w:left w:val="none" w:sz="0" w:space="0" w:color="auto"/>
        <w:bottom w:val="none" w:sz="0" w:space="0" w:color="auto"/>
        <w:right w:val="none" w:sz="0" w:space="0" w:color="auto"/>
      </w:divBdr>
    </w:div>
    <w:div w:id="922298313">
      <w:bodyDiv w:val="1"/>
      <w:marLeft w:val="0"/>
      <w:marRight w:val="0"/>
      <w:marTop w:val="0"/>
      <w:marBottom w:val="0"/>
      <w:divBdr>
        <w:top w:val="none" w:sz="0" w:space="0" w:color="auto"/>
        <w:left w:val="none" w:sz="0" w:space="0" w:color="auto"/>
        <w:bottom w:val="none" w:sz="0" w:space="0" w:color="auto"/>
        <w:right w:val="none" w:sz="0" w:space="0" w:color="auto"/>
      </w:divBdr>
    </w:div>
    <w:div w:id="1066798819">
      <w:bodyDiv w:val="1"/>
      <w:marLeft w:val="0"/>
      <w:marRight w:val="0"/>
      <w:marTop w:val="0"/>
      <w:marBottom w:val="0"/>
      <w:divBdr>
        <w:top w:val="none" w:sz="0" w:space="0" w:color="auto"/>
        <w:left w:val="none" w:sz="0" w:space="0" w:color="auto"/>
        <w:bottom w:val="none" w:sz="0" w:space="0" w:color="auto"/>
        <w:right w:val="none" w:sz="0" w:space="0" w:color="auto"/>
      </w:divBdr>
      <w:divsChild>
        <w:div w:id="1422533506">
          <w:marLeft w:val="0"/>
          <w:marRight w:val="0"/>
          <w:marTop w:val="0"/>
          <w:marBottom w:val="0"/>
          <w:divBdr>
            <w:top w:val="none" w:sz="0" w:space="0" w:color="auto"/>
            <w:left w:val="none" w:sz="0" w:space="0" w:color="auto"/>
            <w:bottom w:val="none" w:sz="0" w:space="0" w:color="auto"/>
            <w:right w:val="none" w:sz="0" w:space="0" w:color="auto"/>
          </w:divBdr>
          <w:divsChild>
            <w:div w:id="1540626786">
              <w:marLeft w:val="0"/>
              <w:marRight w:val="0"/>
              <w:marTop w:val="0"/>
              <w:marBottom w:val="0"/>
              <w:divBdr>
                <w:top w:val="none" w:sz="0" w:space="0" w:color="auto"/>
                <w:left w:val="none" w:sz="0" w:space="0" w:color="auto"/>
                <w:bottom w:val="none" w:sz="0" w:space="0" w:color="auto"/>
                <w:right w:val="none" w:sz="0" w:space="0" w:color="auto"/>
              </w:divBdr>
              <w:divsChild>
                <w:div w:id="970862838">
                  <w:marLeft w:val="0"/>
                  <w:marRight w:val="0"/>
                  <w:marTop w:val="0"/>
                  <w:marBottom w:val="0"/>
                  <w:divBdr>
                    <w:top w:val="none" w:sz="0" w:space="0" w:color="auto"/>
                    <w:left w:val="none" w:sz="0" w:space="0" w:color="auto"/>
                    <w:bottom w:val="none" w:sz="0" w:space="0" w:color="auto"/>
                    <w:right w:val="none" w:sz="0" w:space="0" w:color="auto"/>
                  </w:divBdr>
                  <w:divsChild>
                    <w:div w:id="540560614">
                      <w:marLeft w:val="0"/>
                      <w:marRight w:val="0"/>
                      <w:marTop w:val="0"/>
                      <w:marBottom w:val="0"/>
                      <w:divBdr>
                        <w:top w:val="none" w:sz="0" w:space="0" w:color="auto"/>
                        <w:left w:val="none" w:sz="0" w:space="0" w:color="auto"/>
                        <w:bottom w:val="none" w:sz="0" w:space="0" w:color="auto"/>
                        <w:right w:val="none" w:sz="0" w:space="0" w:color="auto"/>
                      </w:divBdr>
                      <w:divsChild>
                        <w:div w:id="167931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7824415">
      <w:bodyDiv w:val="1"/>
      <w:marLeft w:val="0"/>
      <w:marRight w:val="0"/>
      <w:marTop w:val="0"/>
      <w:marBottom w:val="0"/>
      <w:divBdr>
        <w:top w:val="none" w:sz="0" w:space="0" w:color="auto"/>
        <w:left w:val="none" w:sz="0" w:space="0" w:color="auto"/>
        <w:bottom w:val="none" w:sz="0" w:space="0" w:color="auto"/>
        <w:right w:val="none" w:sz="0" w:space="0" w:color="auto"/>
      </w:divBdr>
    </w:div>
    <w:div w:id="1357849403">
      <w:bodyDiv w:val="1"/>
      <w:marLeft w:val="0"/>
      <w:marRight w:val="0"/>
      <w:marTop w:val="0"/>
      <w:marBottom w:val="0"/>
      <w:divBdr>
        <w:top w:val="none" w:sz="0" w:space="0" w:color="auto"/>
        <w:left w:val="none" w:sz="0" w:space="0" w:color="auto"/>
        <w:bottom w:val="none" w:sz="0" w:space="0" w:color="auto"/>
        <w:right w:val="none" w:sz="0" w:space="0" w:color="auto"/>
      </w:divBdr>
    </w:div>
    <w:div w:id="2092924086">
      <w:bodyDiv w:val="1"/>
      <w:marLeft w:val="0"/>
      <w:marRight w:val="0"/>
      <w:marTop w:val="0"/>
      <w:marBottom w:val="0"/>
      <w:divBdr>
        <w:top w:val="none" w:sz="0" w:space="0" w:color="auto"/>
        <w:left w:val="none" w:sz="0" w:space="0" w:color="auto"/>
        <w:bottom w:val="none" w:sz="0" w:space="0" w:color="auto"/>
        <w:right w:val="none" w:sz="0" w:space="0" w:color="auto"/>
      </w:divBdr>
      <w:divsChild>
        <w:div w:id="723868852">
          <w:marLeft w:val="0"/>
          <w:marRight w:val="0"/>
          <w:marTop w:val="0"/>
          <w:marBottom w:val="0"/>
          <w:divBdr>
            <w:top w:val="none" w:sz="0" w:space="0" w:color="auto"/>
            <w:left w:val="none" w:sz="0" w:space="0" w:color="auto"/>
            <w:bottom w:val="none" w:sz="0" w:space="0" w:color="auto"/>
            <w:right w:val="none" w:sz="0" w:space="0" w:color="auto"/>
          </w:divBdr>
          <w:divsChild>
            <w:div w:id="136219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90109">
      <w:bodyDiv w:val="1"/>
      <w:marLeft w:val="0"/>
      <w:marRight w:val="0"/>
      <w:marTop w:val="0"/>
      <w:marBottom w:val="0"/>
      <w:divBdr>
        <w:top w:val="none" w:sz="0" w:space="0" w:color="auto"/>
        <w:left w:val="none" w:sz="0" w:space="0" w:color="auto"/>
        <w:bottom w:val="none" w:sz="0" w:space="0" w:color="auto"/>
        <w:right w:val="none" w:sz="0" w:space="0" w:color="auto"/>
      </w:divBdr>
      <w:divsChild>
        <w:div w:id="1264530689">
          <w:marLeft w:val="0"/>
          <w:marRight w:val="0"/>
          <w:marTop w:val="0"/>
          <w:marBottom w:val="0"/>
          <w:divBdr>
            <w:top w:val="none" w:sz="0" w:space="0" w:color="auto"/>
            <w:left w:val="none" w:sz="0" w:space="0" w:color="auto"/>
            <w:bottom w:val="none" w:sz="0" w:space="0" w:color="auto"/>
            <w:right w:val="none" w:sz="0" w:space="0" w:color="auto"/>
          </w:divBdr>
          <w:divsChild>
            <w:div w:id="179255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cp:revision>
  <cp:lastPrinted>2020-05-28T07:59:00Z</cp:lastPrinted>
  <dcterms:created xsi:type="dcterms:W3CDTF">2025-03-04T13:09:00Z</dcterms:created>
  <dcterms:modified xsi:type="dcterms:W3CDTF">2025-03-04T13:30:00Z</dcterms:modified>
</cp:coreProperties>
</file>